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D2860">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Chapter 3 Supplement: Project Management</w:t>
      </w:r>
    </w:p>
    <w:p w:rsidR="00000000" w:rsidRDefault="00FD2860">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FD2860">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A PERT analysis of a project determined that the mean duration of the critical care was 70.5 weeks and the critical path had a standard deviation of 3 weeks. Wha</w:t>
      </w:r>
      <w:r>
        <w:rPr>
          <w:rFonts w:ascii="Arial" w:hAnsi="Arial" w:cs="Arial"/>
          <w:color w:val="000000"/>
          <w:sz w:val="24"/>
          <w:szCs w:val="24"/>
        </w:rPr>
        <w:t>t is the probability the project will be completed within 75 weeks?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92.50%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93.32%</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96.56%</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A PERT analysis of a project determined that the mean duration of the critical c</w:t>
      </w:r>
      <w:r>
        <w:rPr>
          <w:rFonts w:ascii="Arial" w:hAnsi="Arial" w:cs="Arial"/>
          <w:color w:val="000000"/>
          <w:sz w:val="24"/>
          <w:szCs w:val="24"/>
        </w:rPr>
        <w:t>are was 70.5 weeks and the critical path had a standard deviation of 3 weeks. What is the probability that the project will take greater than 73.5 weeks?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10.56%</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15.87%</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84.13%</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89.44%</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A PERT analysi</w:t>
      </w:r>
      <w:r>
        <w:rPr>
          <w:rFonts w:ascii="Arial" w:hAnsi="Arial" w:cs="Arial"/>
          <w:color w:val="000000"/>
          <w:sz w:val="24"/>
          <w:szCs w:val="24"/>
        </w:rPr>
        <w:t>s of a project determined that the mean duration of the critical care was 70.5 weeks and the critical path had a standard deviation of 3 weeks. What is the 95% confidence interval for the duration of the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64.62 to 76.38</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65.50 to 75.50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66.32 to 74.68</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67.12 to 73.88</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A PERT analysis of a project determined that the mean duration of the critical care was 70.5 weeks and the critical path had a standard deviation of 3 weeks. Wha</w:t>
      </w:r>
      <w:r>
        <w:rPr>
          <w:rFonts w:ascii="Arial" w:hAnsi="Arial" w:cs="Arial"/>
          <w:color w:val="000000"/>
          <w:sz w:val="24"/>
          <w:szCs w:val="24"/>
        </w:rPr>
        <w:t>t is the 99% confidence interval for the duration of the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61.48 to 79.52</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62.14 to 78.86</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62.77 to 78.77</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63.50 to 77.50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A PERT analysis of a project determined that the mean duration of the critical c</w:t>
      </w:r>
      <w:r>
        <w:rPr>
          <w:rFonts w:ascii="Arial" w:hAnsi="Arial" w:cs="Arial"/>
          <w:color w:val="000000"/>
          <w:sz w:val="24"/>
          <w:szCs w:val="24"/>
        </w:rPr>
        <w:t>are was 100 weeks and the critical path had a standard deviation of 6 weeks. What is the probability the project will be completed within 115 weeks?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94.36%</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98.42%</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99.38%</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A PERT analysis of a project determined that the mean duration of the critical care was 100 weeks and the critical path had a standard deviation of 6 weeks. What is the probability that the project will take greater than 107 weeks?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10.56%</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12.17%</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89.44%</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87.90%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A PERT analysis of a project determined that the mean duration of the critical care was 65 weeks and the critical path had a standard deviation of 2.5 weeks. What is the 95% confidence interval for the dur</w:t>
      </w:r>
      <w:r>
        <w:rPr>
          <w:rFonts w:ascii="Arial" w:hAnsi="Arial" w:cs="Arial"/>
          <w:color w:val="000000"/>
          <w:sz w:val="24"/>
          <w:szCs w:val="24"/>
        </w:rPr>
        <w:t>ation of the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58.50 to 71.50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59.25 to 70.75</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60.10 to 69.90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63.75 to 67.25</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A PERT analysis of a project determined that the mean duration of the critical c</w:t>
      </w:r>
      <w:r>
        <w:rPr>
          <w:rFonts w:ascii="Arial" w:hAnsi="Arial" w:cs="Arial"/>
          <w:color w:val="000000"/>
          <w:sz w:val="24"/>
          <w:szCs w:val="24"/>
        </w:rPr>
        <w:t>are was 65 weeks and the critical path had a standard deviation of 2.5 weeks. What is the 99% confidence interval for the duration of the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61.23 to 68.77</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60.10 to 69.90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59.25 to 70.75</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58.56 to 71.44</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A PERT analysis of a project determined that the mean duration of the critical care was 65 weeks and the critical path had a standard deviation of 2.5 weeks. What is the probability the project will be completed within 70 weeks?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96.50%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97.72%</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98.23%</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99.60%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A PERT analysis of a project determined that the mean duration of the critical care was 65 weeks and the critical path had a standard deviation of 2.5 weeks. Wha</w:t>
      </w:r>
      <w:r>
        <w:rPr>
          <w:rFonts w:ascii="Arial" w:hAnsi="Arial" w:cs="Arial"/>
          <w:color w:val="000000"/>
          <w:sz w:val="24"/>
          <w:szCs w:val="24"/>
        </w:rPr>
        <w:t>t is the probability the project will be completed in less than 60 weeks?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1.45%</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2.28%</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97.75%</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98.55%</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The new president off Miskatonic University has decided on building a pool. She </w:t>
      </w:r>
      <w:r>
        <w:rPr>
          <w:rFonts w:ascii="Arial" w:hAnsi="Arial" w:cs="Arial"/>
          <w:color w:val="000000"/>
          <w:sz w:val="24"/>
          <w:szCs w:val="24"/>
        </w:rPr>
        <w:t>sat down with the contractor and together they determined what activities would have to occur, their precedence relationships, and estimated durations (in weeks). However, after a review it appeared that construction would interfere with the start of the F</w:t>
      </w:r>
      <w:r>
        <w:rPr>
          <w:rFonts w:ascii="Arial" w:hAnsi="Arial" w:cs="Arial"/>
          <w:color w:val="000000"/>
          <w:sz w:val="24"/>
          <w:szCs w:val="24"/>
        </w:rPr>
        <w:t>all semester. Miskatonic asked the contractor to present time and cost estimates for crashing the project. The data is listed below.</w:t>
      </w: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88"/>
        <w:gridCol w:w="1564"/>
        <w:gridCol w:w="1260"/>
        <w:gridCol w:w="1260"/>
        <w:gridCol w:w="1337"/>
        <w:gridCol w:w="1337"/>
      </w:tblGrid>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 Time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Cost/week</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Cost/week</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$600 </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$1,250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$875</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$1,750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 G</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$375</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 I, H</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What activity has the greatest weekly cost for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is the critical path of the crashed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G, I, J</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E, G, I, J</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D, G, I J</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E, F, G, J</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is the duration of the crashed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What is the additional cost of crashing the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$10,450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What activity—on or off the crashed critical path—</w:t>
      </w:r>
      <w:r>
        <w:rPr>
          <w:rFonts w:ascii="Arial" w:hAnsi="Arial" w:cs="Arial"/>
          <w:color w:val="000000"/>
          <w:sz w:val="24"/>
          <w:szCs w:val="24"/>
        </w:rPr>
        <w:t>would have the least total cost in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What activity—on or off the crashed critical path—would have the greatest total cost for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What activity has the least weekly cost for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Xebec Technologies Corporation wants to significantly improve an airborne radar </w:t>
      </w:r>
      <w:r>
        <w:rPr>
          <w:rFonts w:ascii="Arial" w:hAnsi="Arial" w:cs="Arial"/>
          <w:color w:val="000000"/>
          <w:sz w:val="24"/>
          <w:szCs w:val="24"/>
        </w:rPr>
        <w:t>system with the United States Air Force. After working with their engineers and the manufacturing team, Xebec identified the key activities that would be required to perform the upgrade and determined the precedence relationships and the estimates of the a</w:t>
      </w:r>
      <w:r>
        <w:rPr>
          <w:rFonts w:ascii="Arial" w:hAnsi="Arial" w:cs="Arial"/>
          <w:color w:val="000000"/>
          <w:sz w:val="24"/>
          <w:szCs w:val="24"/>
        </w:rPr>
        <w:t>ctivities' durations (in weeks). The CIA has expressed an interest in using the airborne radar system on a fleet of drones they operate as quickly as possible. The CIA asked Xebec to prepare a crashing analysis. The data is listed below.</w:t>
      </w: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88"/>
        <w:gridCol w:w="1620"/>
        <w:gridCol w:w="1260"/>
        <w:gridCol w:w="1260"/>
        <w:gridCol w:w="1337"/>
        <w:gridCol w:w="1337"/>
      </w:tblGrid>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w:t>
            </w:r>
            <w:r>
              <w:rPr>
                <w:rFonts w:ascii="Arial" w:hAnsi="Arial" w:cs="Arial"/>
                <w:color w:val="000000"/>
                <w:sz w:val="24"/>
                <w:szCs w:val="24"/>
              </w:rPr>
              <w:t>essor</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 Time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Cost/week</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Cost/week</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$3,600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C</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$1,750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C</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$3,300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$3,600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$4,900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$1,250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$2,350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 H</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$4,500</w:t>
            </w:r>
          </w:p>
        </w:tc>
        <w:tc>
          <w:tcPr>
            <w:tcW w:w="1337"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18.</w:t>
      </w:r>
      <w:r>
        <w:rPr>
          <w:rFonts w:ascii="Times New Roman" w:hAnsi="Times New Roman" w:cs="Times New Roman"/>
          <w:color w:val="000000"/>
        </w:rPr>
        <w:tab/>
      </w:r>
      <w:r>
        <w:rPr>
          <w:rFonts w:ascii="Arial" w:hAnsi="Arial" w:cs="Arial"/>
          <w:color w:val="000000"/>
          <w:sz w:val="24"/>
          <w:szCs w:val="24"/>
        </w:rPr>
        <w:t>What activity has the greatest weekly cost of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J</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What activity has the least weekly cost for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and I</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 and H</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is the critical path of the crashed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F, I, J</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E, F, H, I, J</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E, H, J</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E, F, I. J</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What is the duration of the crashed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76</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What is the additional cost of crashing the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$10,850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$20,850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$24,150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$36,650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What activity on the critical path would have the least total cost with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activity on the critical path would have the greatest total cost for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Recently, Jorge Perez announced his retirement by the end of the month after serving as the Perez Construction CEO for 38 years. His daughter, Elena, immediately planned on throwing a large retirement party. Having worked in her father's </w:t>
      </w:r>
      <w:r>
        <w:rPr>
          <w:rFonts w:ascii="Arial" w:hAnsi="Arial" w:cs="Arial"/>
          <w:color w:val="000000"/>
          <w:sz w:val="24"/>
          <w:szCs w:val="24"/>
        </w:rPr>
        <w:t>construction company she was familiar with project management and used it to help plan the party. She determined the activities, the precedence relationships among those activities, and the time estimates (in days). After talking to the family, she realize</w:t>
      </w:r>
      <w:r>
        <w:rPr>
          <w:rFonts w:ascii="Arial" w:hAnsi="Arial" w:cs="Arial"/>
          <w:color w:val="000000"/>
          <w:sz w:val="24"/>
          <w:szCs w:val="24"/>
        </w:rPr>
        <w:t>d that she needed to examine the possibility of crashing some of the activities to speed up the date to the retirement party. The data is listed below.</w:t>
      </w: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88"/>
        <w:gridCol w:w="1564"/>
        <w:gridCol w:w="1260"/>
        <w:gridCol w:w="1260"/>
        <w:gridCol w:w="1390"/>
        <w:gridCol w:w="1390"/>
      </w:tblGrid>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 Time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Cost/Week</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Cost/Week</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$2,500</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$1,500</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$4,500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$3,000</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$1,750</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$2,750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$3,500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$1,000</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 D, E, F</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$4,000</w:t>
            </w:r>
          </w:p>
        </w:tc>
        <w:tc>
          <w:tcPr>
            <w:tcW w:w="139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activity on the crashed critical path would have the greatest total cost for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What activity would have the least total cost in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What is the critical path of the crashed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D, G</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D, E, F, G</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F, G</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F, G</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What is the duration of the crashed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What is the additional cost of crashing the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$14,700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$18,000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$28,000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Brandon Hilbert is a dual major—business and film studies. He has a senior assignment in his film course to make a short documentary film that he has to fund himself. Using his business skills, he is applyi</w:t>
      </w:r>
      <w:r>
        <w:rPr>
          <w:rFonts w:ascii="Arial" w:hAnsi="Arial" w:cs="Arial"/>
          <w:color w:val="000000"/>
          <w:sz w:val="24"/>
          <w:szCs w:val="24"/>
        </w:rPr>
        <w:t xml:space="preserve">ng his project management skills to planning his documentary. He identified nine major activities, their precedence relationships, and their time estimates (in days). After conducting a project management analysis, Brian’s advisor suggested that he submit </w:t>
      </w:r>
      <w:r>
        <w:rPr>
          <w:rFonts w:ascii="Arial" w:hAnsi="Arial" w:cs="Arial"/>
          <w:color w:val="000000"/>
          <w:sz w:val="24"/>
          <w:szCs w:val="24"/>
        </w:rPr>
        <w:t>the film to an independent film festival. However, that would mean that the project would have to be completed before the « normal » time estimates. Brian went back and considered the cost of « crashing » the activities. The results are given below.</w:t>
      </w: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88"/>
        <w:gridCol w:w="1564"/>
        <w:gridCol w:w="1260"/>
        <w:gridCol w:w="1260"/>
        <w:gridCol w:w="1260"/>
        <w:gridCol w:w="1260"/>
      </w:tblGrid>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 Time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$125</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 B</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$310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$525</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 B</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 B</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$225</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$375</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 D</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$950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32</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$625</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 G</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What is the critical path of the crashed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D, H, I</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D, E, G, H, I</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E, G, H, I</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E, G, I</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What is the duration of the crashed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148</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What is the additional cost of crashing the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$18,600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activity on the critical path would have the greatest total cost for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activity on the critical path would have the least total cost in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After the death of his party's candidate, Charles Osgood was asked to run in the deceased candidate’s place. With only three weeks left before the election, it was extremely difficult for Mr. Osgood to obtain the necessary public awareness to win. However,</w:t>
      </w:r>
      <w:r>
        <w:rPr>
          <w:rFonts w:ascii="Arial" w:hAnsi="Arial" w:cs="Arial"/>
          <w:color w:val="000000"/>
          <w:sz w:val="24"/>
          <w:szCs w:val="24"/>
        </w:rPr>
        <w:t xml:space="preserve"> he came remarkably close. He and the party decided that he would be an ideal candidate for the next congressional election. They sat down and they began to think about what the preliminary activities for the next election's campaign would look like. They </w:t>
      </w:r>
      <w:r>
        <w:rPr>
          <w:rFonts w:ascii="Arial" w:hAnsi="Arial" w:cs="Arial"/>
          <w:color w:val="000000"/>
          <w:sz w:val="24"/>
          <w:szCs w:val="24"/>
        </w:rPr>
        <w:t>mapped out the required activities, the precedence relationships, and estimations of the durations for each activity (in weeks). At that point, the national committee of the party suggested that the campaign think about compressing the time of the campaign</w:t>
      </w:r>
      <w:r>
        <w:rPr>
          <w:rFonts w:ascii="Arial" w:hAnsi="Arial" w:cs="Arial"/>
          <w:color w:val="000000"/>
          <w:sz w:val="24"/>
          <w:szCs w:val="24"/>
        </w:rPr>
        <w:t xml:space="preserve"> and that the national committee would pay for the « extra » costs. Osgood and his aides went back and determined a new schedule. The data is listed below.</w:t>
      </w: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88"/>
        <w:gridCol w:w="1564"/>
        <w:gridCol w:w="1260"/>
        <w:gridCol w:w="1260"/>
        <w:gridCol w:w="1260"/>
        <w:gridCol w:w="1260"/>
      </w:tblGrid>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 Time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Normal</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Crash</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Cost</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 B</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F, G</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$3,000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 F</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$750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$1,200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$1,750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$2,650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K</w:t>
            </w:r>
          </w:p>
        </w:tc>
        <w:tc>
          <w:tcPr>
            <w:tcW w:w="1564"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 J</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$1,300</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$2,800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35.</w:t>
      </w:r>
      <w:r>
        <w:rPr>
          <w:rFonts w:ascii="Times New Roman" w:hAnsi="Times New Roman" w:cs="Times New Roman"/>
          <w:color w:val="000000"/>
        </w:rPr>
        <w:tab/>
      </w:r>
      <w:r>
        <w:rPr>
          <w:rFonts w:ascii="Arial" w:hAnsi="Arial" w:cs="Arial"/>
          <w:color w:val="000000"/>
          <w:sz w:val="24"/>
          <w:szCs w:val="24"/>
        </w:rPr>
        <w:t>What activity on the critical path would have the greatest total cost for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K</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activity on the critical path would have the least total cost in crashing?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What is the additional cost of crashing the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$11,150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$18,250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$19,650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$27,650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is the critical path of the crashed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C, E, F, I, K</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F, I, K</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D, G, H, K</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E, F, I, K</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What is the duration of the crashed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66</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72</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Brandon Hilbert’</w:t>
      </w:r>
      <w:r>
        <w:rPr>
          <w:rFonts w:ascii="Arial" w:hAnsi="Arial" w:cs="Arial"/>
          <w:color w:val="000000"/>
          <w:sz w:val="24"/>
          <w:szCs w:val="24"/>
        </w:rPr>
        <w:t>s short documentary was very favorably received at the film festival. A producer decided to fund Brian to expand the short documentary into a longer format. Below you will find data on the status of the film at the end of September.</w:t>
      </w:r>
    </w:p>
    <w:p w:rsidR="00000000" w:rsidRDefault="00FD2860">
      <w:pPr>
        <w:keepLines/>
        <w:suppressAutoHyphens/>
        <w:autoSpaceDE w:val="0"/>
        <w:autoSpaceDN w:val="0"/>
        <w:adjustRightInd w:val="0"/>
        <w:spacing w:after="0" w:line="240" w:lineRule="auto"/>
        <w:jc w:val="center"/>
        <w:rPr>
          <w:rFonts w:ascii="Arial" w:hAnsi="Arial" w:cs="Arial"/>
          <w:color w:val="000000"/>
          <w:sz w:val="24"/>
          <w:szCs w:val="24"/>
        </w:rPr>
      </w:pPr>
    </w:p>
    <w:tbl>
      <w:tblPr>
        <w:tblW w:w="0" w:type="auto"/>
        <w:tblInd w:w="-547" w:type="dxa"/>
        <w:tblLook w:val="0000" w:firstRow="0" w:lastRow="0" w:firstColumn="0" w:lastColumn="0" w:noHBand="0" w:noVBand="0"/>
      </w:tblPr>
      <w:tblGrid>
        <w:gridCol w:w="1497"/>
        <w:gridCol w:w="940"/>
        <w:gridCol w:w="1031"/>
        <w:gridCol w:w="1031"/>
        <w:gridCol w:w="1031"/>
        <w:gridCol w:w="1031"/>
        <w:gridCol w:w="1031"/>
        <w:gridCol w:w="1186"/>
        <w:gridCol w:w="1075"/>
      </w:tblGrid>
      <w:tr w:rsidR="00000000">
        <w:tblPrEx>
          <w:tblCellMar>
            <w:top w:w="0" w:type="dxa"/>
            <w:bottom w:w="0" w:type="dxa"/>
          </w:tblCellMar>
        </w:tblPrEx>
        <w:trPr>
          <w:trHeight w:val="320"/>
        </w:trPr>
        <w:tc>
          <w:tcPr>
            <w:tcW w:w="1620" w:type="dxa"/>
            <w:tcBorders>
              <w:top w:val="nil"/>
              <w:left w:val="nil"/>
              <w:bottom w:val="nil"/>
              <w:right w:val="nil"/>
            </w:tcBorders>
            <w:vAlign w:val="bottom"/>
          </w:tcPr>
          <w:p w:rsidR="00000000" w:rsidRDefault="00FD2860">
            <w:pPr>
              <w:keepLines/>
              <w:suppressAutoHyphens/>
              <w:autoSpaceDE w:val="0"/>
              <w:autoSpaceDN w:val="0"/>
              <w:adjustRightInd w:val="0"/>
              <w:spacing w:after="0" w:line="240" w:lineRule="auto"/>
              <w:jc w:val="center"/>
              <w:rPr>
                <w:rFonts w:ascii="Arial" w:hAnsi="Arial" w:cs="Arial"/>
                <w:color w:val="000000"/>
              </w:rPr>
            </w:pPr>
          </w:p>
        </w:tc>
        <w:tc>
          <w:tcPr>
            <w:tcW w:w="1080" w:type="dxa"/>
            <w:tcBorders>
              <w:top w:val="nil"/>
              <w:left w:val="nil"/>
              <w:bottom w:val="nil"/>
              <w:right w:val="nil"/>
            </w:tcBorders>
            <w:vAlign w:val="bottom"/>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Jun</w:t>
            </w:r>
          </w:p>
        </w:tc>
        <w:tc>
          <w:tcPr>
            <w:tcW w:w="1080" w:type="dxa"/>
            <w:tcBorders>
              <w:top w:val="nil"/>
              <w:left w:val="nil"/>
              <w:bottom w:val="nil"/>
              <w:right w:val="nil"/>
            </w:tcBorders>
            <w:vAlign w:val="bottom"/>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July</w:t>
            </w:r>
          </w:p>
        </w:tc>
        <w:tc>
          <w:tcPr>
            <w:tcW w:w="1080" w:type="dxa"/>
            <w:tcBorders>
              <w:top w:val="nil"/>
              <w:left w:val="nil"/>
              <w:bottom w:val="nil"/>
              <w:right w:val="nil"/>
            </w:tcBorders>
            <w:vAlign w:val="bottom"/>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Aug</w:t>
            </w:r>
          </w:p>
        </w:tc>
        <w:tc>
          <w:tcPr>
            <w:tcW w:w="1080" w:type="dxa"/>
            <w:tcBorders>
              <w:top w:val="nil"/>
              <w:left w:val="nil"/>
              <w:bottom w:val="nil"/>
              <w:right w:val="nil"/>
            </w:tcBorders>
            <w:vAlign w:val="bottom"/>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Sept</w:t>
            </w:r>
          </w:p>
        </w:tc>
        <w:tc>
          <w:tcPr>
            <w:tcW w:w="1080" w:type="dxa"/>
            <w:tcBorders>
              <w:top w:val="nil"/>
              <w:left w:val="nil"/>
              <w:bottom w:val="nil"/>
              <w:right w:val="nil"/>
            </w:tcBorders>
            <w:vAlign w:val="bottom"/>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Oct</w:t>
            </w:r>
          </w:p>
        </w:tc>
        <w:tc>
          <w:tcPr>
            <w:tcW w:w="1080" w:type="dxa"/>
            <w:tcBorders>
              <w:top w:val="nil"/>
              <w:left w:val="nil"/>
              <w:bottom w:val="nil"/>
              <w:right w:val="nil"/>
            </w:tcBorders>
            <w:vAlign w:val="bottom"/>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Plan</w:t>
            </w:r>
          </w:p>
        </w:tc>
        <w:tc>
          <w:tcPr>
            <w:tcW w:w="1260" w:type="dxa"/>
            <w:tcBorders>
              <w:top w:val="nil"/>
              <w:left w:val="nil"/>
              <w:bottom w:val="nil"/>
              <w:right w:val="nil"/>
            </w:tcBorders>
            <w:vAlign w:val="bottom"/>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w:t>
            </w:r>
          </w:p>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Complete</w:t>
            </w:r>
          </w:p>
        </w:tc>
        <w:tc>
          <w:tcPr>
            <w:tcW w:w="1080" w:type="dxa"/>
            <w:tcBorders>
              <w:top w:val="nil"/>
              <w:left w:val="nil"/>
              <w:bottom w:val="nil"/>
              <w:right w:val="nil"/>
            </w:tcBorders>
            <w:vAlign w:val="bottom"/>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Value</w:t>
            </w:r>
          </w:p>
        </w:tc>
      </w:tr>
      <w:tr w:rsidR="00000000">
        <w:tblPrEx>
          <w:tblCellMar>
            <w:top w:w="0" w:type="dxa"/>
            <w:bottom w:w="0" w:type="dxa"/>
          </w:tblCellMar>
        </w:tblPrEx>
        <w:trPr>
          <w:trHeight w:val="330"/>
        </w:trPr>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Contact Interviewees</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$4,000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$2,000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$6,000 </w:t>
            </w:r>
          </w:p>
        </w:tc>
        <w:tc>
          <w:tcPr>
            <w:tcW w:w="126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100%</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$6,000 </w:t>
            </w:r>
          </w:p>
        </w:tc>
      </w:tr>
      <w:tr w:rsidR="00000000">
        <w:tblPrEx>
          <w:tblCellMar>
            <w:top w:w="0" w:type="dxa"/>
            <w:bottom w:w="0" w:type="dxa"/>
          </w:tblCellMar>
        </w:tblPrEx>
        <w:trPr>
          <w:trHeight w:val="330"/>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Draft Script</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$1,500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$1,500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100%</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$1,500 </w:t>
            </w:r>
          </w:p>
        </w:tc>
      </w:tr>
      <w:tr w:rsidR="00000000">
        <w:tblPrEx>
          <w:tblCellMar>
            <w:top w:w="0" w:type="dxa"/>
            <w:bottom w:w="0" w:type="dxa"/>
          </w:tblCellMar>
        </w:tblPrEx>
        <w:trPr>
          <w:trHeight w:val="320"/>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Select Film Crew</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$3,000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$5,000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$5,000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$13,000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90%</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$11,700 </w:t>
            </w:r>
          </w:p>
        </w:tc>
      </w:tr>
      <w:tr w:rsidR="00000000">
        <w:tblPrEx>
          <w:tblCellMar>
            <w:top w:w="0" w:type="dxa"/>
            <w:bottom w:w="0" w:type="dxa"/>
          </w:tblCellMar>
        </w:tblPrEx>
        <w:trPr>
          <w:trHeight w:val="330"/>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lastRenderedPageBreak/>
              <w:t>Revise Script</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$1,000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$1,000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100%</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$1,000 </w:t>
            </w:r>
          </w:p>
        </w:tc>
      </w:tr>
      <w:tr w:rsidR="00000000">
        <w:tblPrEx>
          <w:tblCellMar>
            <w:top w:w="0" w:type="dxa"/>
            <w:bottom w:w="0" w:type="dxa"/>
          </w:tblCellMar>
        </w:tblPrEx>
        <w:trPr>
          <w:trHeight w:val="330"/>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Equipment Rental</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$500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$2,500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$4,750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$4,750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$12,500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80%</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$10,000 </w:t>
            </w:r>
          </w:p>
        </w:tc>
      </w:tr>
      <w:tr w:rsidR="00000000">
        <w:tblPrEx>
          <w:tblCellMar>
            <w:top w:w="0" w:type="dxa"/>
            <w:bottom w:w="0" w:type="dxa"/>
          </w:tblCellMar>
        </w:tblPrEx>
        <w:trPr>
          <w:trHeight w:val="330"/>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Film Interviews</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$2,000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$2,000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$2,000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$6,000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80%</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$4,800 </w:t>
            </w:r>
          </w:p>
        </w:tc>
      </w:tr>
      <w:tr w:rsidR="00000000">
        <w:tblPrEx>
          <w:tblCellMar>
            <w:top w:w="0" w:type="dxa"/>
            <w:bottom w:w="0" w:type="dxa"/>
          </w:tblCellMar>
        </w:tblPrEx>
        <w:trPr>
          <w:trHeight w:val="330"/>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Additional Filming</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$3,000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$3,000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0%</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  -   </w:t>
            </w:r>
          </w:p>
        </w:tc>
      </w:tr>
      <w:tr w:rsidR="00000000">
        <w:tblPrEx>
          <w:tblCellMar>
            <w:top w:w="0" w:type="dxa"/>
            <w:bottom w:w="0" w:type="dxa"/>
          </w:tblCellMar>
        </w:tblPrEx>
        <w:trPr>
          <w:trHeight w:val="330"/>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Initial Editing</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$1,500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$1,500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80%</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$1,200 </w:t>
            </w:r>
          </w:p>
        </w:tc>
      </w:tr>
      <w:tr w:rsidR="00000000">
        <w:tblPrEx>
          <w:tblCellMar>
            <w:top w:w="0" w:type="dxa"/>
            <w:bottom w:w="0" w:type="dxa"/>
          </w:tblCellMar>
        </w:tblPrEx>
        <w:trPr>
          <w:trHeight w:val="315"/>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Final Editing</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$3,500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$3,500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0%</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  -   </w:t>
            </w:r>
          </w:p>
        </w:tc>
      </w:tr>
      <w:tr w:rsidR="00000000">
        <w:tblPrEx>
          <w:tblCellMar>
            <w:top w:w="0" w:type="dxa"/>
            <w:bottom w:w="0" w:type="dxa"/>
          </w:tblCellMar>
        </w:tblPrEx>
        <w:trPr>
          <w:trHeight w:val="315"/>
        </w:trPr>
        <w:tc>
          <w:tcPr>
            <w:tcW w:w="1620" w:type="dxa"/>
            <w:tcBorders>
              <w:top w:val="nil"/>
              <w:left w:val="single" w:sz="6" w:space="0" w:color="auto"/>
              <w:bottom w:val="nil"/>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Monthly Planned</w:t>
            </w:r>
          </w:p>
        </w:tc>
        <w:tc>
          <w:tcPr>
            <w:tcW w:w="1080" w:type="dxa"/>
            <w:tcBorders>
              <w:top w:val="nil"/>
              <w:left w:val="single" w:sz="6" w:space="0" w:color="auto"/>
              <w:bottom w:val="nil"/>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$6,000 </w:t>
            </w:r>
          </w:p>
        </w:tc>
        <w:tc>
          <w:tcPr>
            <w:tcW w:w="1080" w:type="dxa"/>
            <w:tcBorders>
              <w:top w:val="nil"/>
              <w:left w:val="single" w:sz="6" w:space="0" w:color="auto"/>
              <w:bottom w:val="nil"/>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$9,500 </w:t>
            </w:r>
          </w:p>
        </w:tc>
        <w:tc>
          <w:tcPr>
            <w:tcW w:w="1080" w:type="dxa"/>
            <w:tcBorders>
              <w:top w:val="nil"/>
              <w:left w:val="single" w:sz="6" w:space="0" w:color="auto"/>
              <w:bottom w:val="nil"/>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$12,750 </w:t>
            </w:r>
          </w:p>
        </w:tc>
        <w:tc>
          <w:tcPr>
            <w:tcW w:w="1080" w:type="dxa"/>
            <w:tcBorders>
              <w:top w:val="nil"/>
              <w:left w:val="single" w:sz="6" w:space="0" w:color="auto"/>
              <w:bottom w:val="nil"/>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$13,250 </w:t>
            </w:r>
          </w:p>
        </w:tc>
        <w:tc>
          <w:tcPr>
            <w:tcW w:w="1080" w:type="dxa"/>
            <w:tcBorders>
              <w:top w:val="nil"/>
              <w:left w:val="single" w:sz="6" w:space="0" w:color="auto"/>
              <w:bottom w:val="nil"/>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$6,500 </w:t>
            </w:r>
          </w:p>
        </w:tc>
        <w:tc>
          <w:tcPr>
            <w:tcW w:w="1080" w:type="dxa"/>
            <w:tcBorders>
              <w:top w:val="nil"/>
              <w:left w:val="single" w:sz="6" w:space="0" w:color="auto"/>
              <w:bottom w:val="nil"/>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$48,000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$36,200</w:t>
            </w:r>
          </w:p>
        </w:tc>
      </w:tr>
      <w:tr w:rsidR="00000000">
        <w:tblPrEx>
          <w:tblCellMar>
            <w:top w:w="0" w:type="dxa"/>
            <w:bottom w:w="0" w:type="dxa"/>
          </w:tblCellMar>
        </w:tblPrEx>
        <w:trPr>
          <w:trHeight w:val="315"/>
        </w:trPr>
        <w:tc>
          <w:tcPr>
            <w:tcW w:w="162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 xml:space="preserve">Monthly  </w:t>
            </w:r>
          </w:p>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Planned Cumulative</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$6,000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$15,500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$28,250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$41,500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$48,000 </w:t>
            </w:r>
          </w:p>
        </w:tc>
        <w:tc>
          <w:tcPr>
            <w:tcW w:w="1080" w:type="dxa"/>
            <w:tcBorders>
              <w:top w:val="single" w:sz="6" w:space="0" w:color="auto"/>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r>
      <w:tr w:rsidR="00000000">
        <w:tblPrEx>
          <w:tblCellMar>
            <w:top w:w="0" w:type="dxa"/>
            <w:bottom w:w="0" w:type="dxa"/>
          </w:tblCellMar>
        </w:tblPrEx>
        <w:trPr>
          <w:trHeight w:val="315"/>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Monthly Actual</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$7,500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$10,200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$13,750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$14,000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  -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r>
      <w:tr w:rsidR="00000000">
        <w:tblPrEx>
          <w:tblCellMar>
            <w:top w:w="0" w:type="dxa"/>
            <w:bottom w:w="0" w:type="dxa"/>
          </w:tblCellMar>
        </w:tblPrEx>
        <w:trPr>
          <w:trHeight w:val="315"/>
        </w:trPr>
        <w:tc>
          <w:tcPr>
            <w:tcW w:w="162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 xml:space="preserve">Monthly </w:t>
            </w:r>
          </w:p>
          <w:p w:rsidR="00000000" w:rsidRDefault="00FD2860">
            <w:pPr>
              <w:keepLines/>
              <w:suppressAutoHyphens/>
              <w:autoSpaceDE w:val="0"/>
              <w:autoSpaceDN w:val="0"/>
              <w:adjustRightInd w:val="0"/>
              <w:spacing w:after="0" w:line="240" w:lineRule="auto"/>
              <w:rPr>
                <w:rFonts w:ascii="Arial" w:hAnsi="Arial" w:cs="Arial"/>
                <w:color w:val="000000"/>
              </w:rPr>
            </w:pPr>
            <w:r>
              <w:rPr>
                <w:rFonts w:ascii="Arial" w:hAnsi="Arial" w:cs="Arial"/>
                <w:color w:val="000000"/>
              </w:rPr>
              <w:t>Actual Cumulative</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$7,500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$17,700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$31,450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 $45,450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26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c>
          <w:tcPr>
            <w:tcW w:w="1080" w:type="dxa"/>
            <w:tcBorders>
              <w:top w:val="nil"/>
              <w:left w:val="single" w:sz="6" w:space="0" w:color="auto"/>
              <w:bottom w:val="single" w:sz="6" w:space="0" w:color="auto"/>
              <w:right w:val="single" w:sz="6" w:space="0" w:color="auto"/>
            </w:tcBorders>
          </w:tcPr>
          <w:p w:rsidR="00000000" w:rsidRDefault="00FD2860">
            <w:pPr>
              <w:keepLines/>
              <w:suppressAutoHyphens/>
              <w:autoSpaceDE w:val="0"/>
              <w:autoSpaceDN w:val="0"/>
              <w:adjustRightInd w:val="0"/>
              <w:spacing w:after="0" w:line="240" w:lineRule="auto"/>
              <w:jc w:val="center"/>
              <w:rPr>
                <w:rFonts w:ascii="Arial" w:hAnsi="Arial" w:cs="Arial"/>
                <w:color w:val="000000"/>
              </w:rPr>
            </w:pPr>
            <w:r>
              <w:rPr>
                <w:rFonts w:ascii="Arial" w:hAnsi="Arial" w:cs="Arial"/>
                <w:color w:val="000000"/>
              </w:rPr>
              <w:t> </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is the Planned Value of this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$36,200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$41,500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$48,000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$56,300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What is the Earned Value of this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$36,200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$41,500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$48,000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$56,300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is the Scheduled Performance Index?</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.71</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.76</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What is the Estimated Time to Completion for this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5.11 months</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5.22 months</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5.73 months</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6.12 months</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is the Cumulative Actual Work Performed for this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$36,200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$41,500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$45,450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$56,300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is the Cost Performance Index for this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.71</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.73</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What is the Estimated Cumulative Cost of Completion for this project?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$48,000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$56,234</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$60,760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$67,234</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Brandon Hilbert is looking forward to promoting his new documentary. Using project management tools, he estimates that the promotional campaign should have a mea</w:t>
      </w:r>
      <w:r>
        <w:rPr>
          <w:rFonts w:ascii="Arial" w:hAnsi="Arial" w:cs="Arial"/>
          <w:color w:val="000000"/>
          <w:sz w:val="24"/>
          <w:szCs w:val="24"/>
        </w:rPr>
        <w:t>n completion time of 17 weeks with a standard deviation of 3.3 weeks. What would be the 95% confidence interval for the completion of this promotional campaign?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10.53 to 23.47 weeks</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11.53 to 24.47 weeks</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12.04 to 21.96 weeks</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13.33 to 2</w:t>
            </w:r>
            <w:r>
              <w:rPr>
                <w:rFonts w:ascii="Arial" w:hAnsi="Arial" w:cs="Arial"/>
                <w:color w:val="000000"/>
                <w:sz w:val="24"/>
                <w:szCs w:val="24"/>
              </w:rPr>
              <w:t>0.67 weeks</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Brandon Hilbert is looking forward to promoting his new documentary. Using project management tools, he estimates that the promotional campaign should have a mean completion time of 17 weeks with a standard devia</w:t>
      </w:r>
      <w:r>
        <w:rPr>
          <w:rFonts w:ascii="Arial" w:hAnsi="Arial" w:cs="Arial"/>
          <w:color w:val="000000"/>
          <w:sz w:val="24"/>
          <w:szCs w:val="24"/>
        </w:rPr>
        <w:t>tion of 3.3 weeks. What would be the 99% confidence interval for the completion of this promotional campaign?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7.75 to 26.25</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8.50 to 25.50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9.33 to 24.67</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10.00 to 24.00</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If Brandon Hilbert were to submit his film for the awards circuit, he needs to complete his promotional campaign within 22 weeks. What is the probability that he would succeed?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98.75%</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97.52%</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95.00%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93.57%</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D2860">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If Brandon Hilbert were to submit his film for the awards circuit, he needs to complete his promotional campaign before 15 weeks. What is the probability that he would succeed?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2.50%</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12.67%</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27.09%</w:t>
            </w:r>
          </w:p>
        </w:tc>
      </w:tr>
      <w:tr w:rsidR="00000000">
        <w:tblPrEx>
          <w:tblCellMar>
            <w:top w:w="0" w:type="dxa"/>
            <w:bottom w:w="0" w:type="dxa"/>
          </w:tblCellMar>
        </w:tblPrEx>
        <w:tc>
          <w:tcPr>
            <w:tcW w:w="36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D2860">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31.78%</w:t>
            </w:r>
          </w:p>
        </w:tc>
      </w:tr>
    </w:tbl>
    <w:p w:rsidR="00000000" w:rsidRDefault="00FD286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D286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FD2860" w:rsidRDefault="00FD28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sectPr w:rsidR="00FD2860">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1C"/>
    <w:rsid w:val="00B7371C"/>
    <w:rsid w:val="00FD2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0AF28F8-6B55-4F7D-B38D-29F7A1975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2307</Words>
  <Characters>13152</Characters>
  <Application>Microsoft Office Word</Application>
  <DocSecurity>0</DocSecurity>
  <Lines>109</Lines>
  <Paragraphs>30</Paragraphs>
  <ScaleCrop>false</ScaleCrop>
  <Company/>
  <LinksUpToDate>false</LinksUpToDate>
  <CharactersWithSpaces>15429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2017-03-31T15:43:00Z</dcterms:created>
  <dcterms:modified xsi:type="dcterms:W3CDTF">2017-03-31T15:43:00Z</dcterms:modified>
</cp:coreProperties>
</file>